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30FC9" w14:textId="77777777" w:rsidR="004B35BE" w:rsidRPr="00191C43" w:rsidRDefault="004B35BE" w:rsidP="004B35BE">
      <w:pPr>
        <w:ind w:firstLine="709"/>
        <w:jc w:val="center"/>
        <w:rPr>
          <w:rFonts w:ascii="Arial" w:hAnsi="Arial" w:cs="Arial"/>
          <w:b/>
          <w:bCs/>
          <w:sz w:val="20"/>
          <w:szCs w:val="20"/>
        </w:rPr>
      </w:pPr>
      <w:r w:rsidRPr="00191C43">
        <w:rPr>
          <w:rFonts w:ascii="Arial" w:hAnsi="Arial" w:cs="Arial"/>
          <w:b/>
          <w:bCs/>
          <w:sz w:val="20"/>
          <w:szCs w:val="20"/>
        </w:rPr>
        <w:t>Политика конфиденциальности интернет-сайта</w:t>
      </w:r>
    </w:p>
    <w:p w14:paraId="28B15528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361CAFC8" w14:textId="77777777" w:rsidR="004B35BE" w:rsidRPr="00191C43" w:rsidRDefault="004B35BE" w:rsidP="004B35BE">
      <w:pPr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г. Москва</w:t>
      </w:r>
      <w:r w:rsidRPr="00191C43">
        <w:rPr>
          <w:rFonts w:ascii="Arial" w:hAnsi="Arial" w:cs="Arial"/>
          <w:sz w:val="20"/>
          <w:szCs w:val="20"/>
        </w:rPr>
        <w:tab/>
      </w:r>
    </w:p>
    <w:p w14:paraId="059053BE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CE94976" w14:textId="4EDFA276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 xml:space="preserve">Настоящая Политика конфиденциальности персональных данных (далее - Политика конфиденциальности) разработана в соответствии с положениями Конституции Российской Федерации, Федерального закона от 27 июля 2006 г. N 149-ФЗ "Об информации, информационных технологиях и о защите информации", Федерального закона от 27 июля 2006 г. N 152-ФЗ "О персональных данных" (далее - Закон о персональных данных) и иными нормативными правовыми актами в области защиты и обработки персональных данных, действующими на территории Российской Федерации и относится к сайту, расположенному по адресу: </w:t>
      </w:r>
      <w:r w:rsidRPr="004B35BE">
        <w:rPr>
          <w:rFonts w:ascii="Arial" w:hAnsi="Arial" w:cs="Arial"/>
          <w:sz w:val="20"/>
          <w:szCs w:val="20"/>
        </w:rPr>
        <w:t>https://accenty.ru/</w:t>
      </w:r>
      <w:r w:rsidRPr="00191C43">
        <w:rPr>
          <w:rFonts w:ascii="Arial" w:hAnsi="Arial" w:cs="Arial"/>
          <w:sz w:val="20"/>
          <w:szCs w:val="20"/>
        </w:rPr>
        <w:t xml:space="preserve"> (далее - Сайт).</w:t>
      </w:r>
    </w:p>
    <w:p w14:paraId="6CB3F880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4F512F06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В настоящей Политике конфиденциальности используются следующие понятия:</w:t>
      </w:r>
    </w:p>
    <w:p w14:paraId="7885E200" w14:textId="47C5E851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-</w:t>
      </w:r>
      <w:r w:rsidRPr="00191C43">
        <w:rPr>
          <w:rFonts w:ascii="Arial" w:hAnsi="Arial" w:cs="Arial"/>
          <w:sz w:val="20"/>
          <w:szCs w:val="20"/>
        </w:rPr>
        <w:tab/>
        <w:t xml:space="preserve">Сайт </w:t>
      </w:r>
      <w:proofErr w:type="gramStart"/>
      <w:r w:rsidRPr="00191C43">
        <w:rPr>
          <w:rFonts w:ascii="Arial" w:hAnsi="Arial" w:cs="Arial"/>
          <w:sz w:val="20"/>
          <w:szCs w:val="20"/>
        </w:rPr>
        <w:t>- это</w:t>
      </w:r>
      <w:proofErr w:type="gramEnd"/>
      <w:r w:rsidRPr="00191C43">
        <w:rPr>
          <w:rFonts w:ascii="Arial" w:hAnsi="Arial" w:cs="Arial"/>
          <w:sz w:val="20"/>
          <w:szCs w:val="20"/>
        </w:rPr>
        <w:t xml:space="preserve"> интерактивный набор страниц, расположенный на доменном имени </w:t>
      </w:r>
      <w:r w:rsidRPr="004B35BE">
        <w:rPr>
          <w:rFonts w:ascii="Arial" w:hAnsi="Arial" w:cs="Arial"/>
          <w:sz w:val="20"/>
          <w:szCs w:val="20"/>
        </w:rPr>
        <w:t>https://accenty.ru/</w:t>
      </w:r>
      <w:r w:rsidRPr="00191C43">
        <w:rPr>
          <w:rFonts w:ascii="Arial" w:hAnsi="Arial" w:cs="Arial"/>
          <w:sz w:val="20"/>
          <w:szCs w:val="20"/>
        </w:rPr>
        <w:t>;</w:t>
      </w:r>
    </w:p>
    <w:p w14:paraId="433C1EA0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-</w:t>
      </w:r>
      <w:r w:rsidRPr="00191C43">
        <w:rPr>
          <w:rFonts w:ascii="Arial" w:hAnsi="Arial" w:cs="Arial"/>
          <w:sz w:val="20"/>
          <w:szCs w:val="20"/>
        </w:rPr>
        <w:tab/>
        <w:t>Пользователь сайта - физическое лицо, пользователь услуг сайта, субъект персональных данных, добровольно зарегистрировавшийся на сайте и предоставивший необходимые персональные данные при регистрации;</w:t>
      </w:r>
    </w:p>
    <w:p w14:paraId="746FA714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-</w:t>
      </w:r>
      <w:r w:rsidRPr="00191C43">
        <w:rPr>
          <w:rFonts w:ascii="Arial" w:hAnsi="Arial" w:cs="Arial"/>
          <w:sz w:val="20"/>
          <w:szCs w:val="20"/>
        </w:rPr>
        <w:tab/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14:paraId="7A69AAFD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-</w:t>
      </w:r>
      <w:r w:rsidRPr="00191C43">
        <w:rPr>
          <w:rFonts w:ascii="Arial" w:hAnsi="Arial" w:cs="Arial"/>
          <w:sz w:val="20"/>
          <w:szCs w:val="20"/>
        </w:rPr>
        <w:tab/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2D1AE83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120A226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1.</w:t>
      </w:r>
      <w:r w:rsidRPr="00191C43">
        <w:rPr>
          <w:rFonts w:ascii="Arial" w:hAnsi="Arial" w:cs="Arial"/>
          <w:sz w:val="20"/>
          <w:szCs w:val="20"/>
        </w:rPr>
        <w:tab/>
        <w:t>ОБЩИЕ ПОЛОЖЕНИЯ</w:t>
      </w:r>
    </w:p>
    <w:p w14:paraId="5BF93504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273B08D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1.1.</w:t>
      </w:r>
      <w:r w:rsidRPr="00191C43">
        <w:rPr>
          <w:rFonts w:ascii="Arial" w:hAnsi="Arial" w:cs="Arial"/>
          <w:sz w:val="20"/>
          <w:szCs w:val="20"/>
        </w:rPr>
        <w:tab/>
        <w:t>В рамках настоящей Политики под персональной информацией Пользователя понимаются:</w:t>
      </w:r>
    </w:p>
    <w:p w14:paraId="2B48C4DA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1.1.1.</w:t>
      </w:r>
      <w:r w:rsidRPr="00191C43">
        <w:rPr>
          <w:rFonts w:ascii="Arial" w:hAnsi="Arial" w:cs="Arial"/>
          <w:sz w:val="20"/>
          <w:szCs w:val="20"/>
        </w:rPr>
        <w:tab/>
        <w:t>Персональная информация, которую Пользователь предоставляет о себе самостоятельно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 w14:paraId="21B49872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1.1.2.</w:t>
      </w:r>
      <w:r w:rsidRPr="00191C43">
        <w:rPr>
          <w:rFonts w:ascii="Arial" w:hAnsi="Arial" w:cs="Arial"/>
          <w:sz w:val="20"/>
          <w:szCs w:val="20"/>
        </w:rPr>
        <w:tab/>
        <w:t xml:space="preserve">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191C43">
        <w:rPr>
          <w:rFonts w:ascii="Arial" w:hAnsi="Arial" w:cs="Arial"/>
          <w:sz w:val="20"/>
          <w:szCs w:val="20"/>
        </w:rPr>
        <w:t>cookie</w:t>
      </w:r>
      <w:proofErr w:type="spellEnd"/>
      <w:r w:rsidRPr="00191C43">
        <w:rPr>
          <w:rFonts w:ascii="Arial" w:hAnsi="Arial" w:cs="Arial"/>
          <w:sz w:val="20"/>
          <w:szCs w:val="20"/>
        </w:rP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28490F34" w14:textId="21E078DB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1.1.3.</w:t>
      </w:r>
      <w:r w:rsidRPr="00191C43">
        <w:rPr>
          <w:rFonts w:ascii="Arial" w:hAnsi="Arial" w:cs="Arial"/>
          <w:sz w:val="20"/>
          <w:szCs w:val="20"/>
        </w:rPr>
        <w:tab/>
        <w:t xml:space="preserve">Настоящая Политика конфиденциальности применяется только к Сайту </w:t>
      </w:r>
      <w:r w:rsidRPr="004B35BE">
        <w:rPr>
          <w:rFonts w:ascii="Arial" w:hAnsi="Arial" w:cs="Arial"/>
          <w:sz w:val="20"/>
          <w:szCs w:val="20"/>
        </w:rPr>
        <w:t>https://accenty.ru/</w:t>
      </w:r>
      <w:r w:rsidRPr="00191C43">
        <w:rPr>
          <w:rFonts w:ascii="Arial" w:hAnsi="Arial" w:cs="Arial"/>
          <w:sz w:val="20"/>
          <w:szCs w:val="20"/>
        </w:rPr>
        <w:t xml:space="preserve">. Сайт https://detali-dom.ru/ не контролирует и не несет ответственности за сайты третьих лиц, на которые Пользователь может перейти по ссылкам, доступным на Сайте </w:t>
      </w:r>
      <w:r w:rsidRPr="004B35BE">
        <w:rPr>
          <w:rFonts w:ascii="Arial" w:hAnsi="Arial" w:cs="Arial"/>
          <w:sz w:val="20"/>
          <w:szCs w:val="20"/>
        </w:rPr>
        <w:t>https://accenty.ru/</w:t>
      </w:r>
      <w:r w:rsidRPr="00191C43">
        <w:rPr>
          <w:rFonts w:ascii="Arial" w:hAnsi="Arial" w:cs="Arial"/>
          <w:sz w:val="20"/>
          <w:szCs w:val="20"/>
        </w:rPr>
        <w:t>.</w:t>
      </w:r>
    </w:p>
    <w:p w14:paraId="15D903CD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41739502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</w:t>
      </w:r>
      <w:r w:rsidRPr="00191C43">
        <w:rPr>
          <w:rFonts w:ascii="Arial" w:hAnsi="Arial" w:cs="Arial"/>
          <w:sz w:val="20"/>
          <w:szCs w:val="20"/>
        </w:rPr>
        <w:tab/>
        <w:t>ЦЕЛИ ОБРАБОТКИ ПЕРСОНАЛЬНОЙ ИНФОРМАЦИИ ПОЛЬЗОВАТЕЛЕЙ</w:t>
      </w:r>
    </w:p>
    <w:p w14:paraId="0A2836C9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43CA7451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2.1.</w:t>
      </w:r>
      <w:r w:rsidRPr="00191C43">
        <w:rPr>
          <w:rFonts w:ascii="Arial" w:hAnsi="Arial" w:cs="Arial"/>
          <w:sz w:val="20"/>
          <w:szCs w:val="20"/>
        </w:rPr>
        <w:tab/>
        <w:t>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48DD2336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669CBC03" w14:textId="444E87AB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 xml:space="preserve">Уведомление об отзыве согласия на обработку персональных данных направляется на адрес электронной почты: </w:t>
      </w:r>
      <w:r w:rsidRPr="004B35BE">
        <w:rPr>
          <w:rFonts w:ascii="Arial" w:hAnsi="Arial" w:cs="Arial"/>
          <w:sz w:val="20"/>
          <w:szCs w:val="20"/>
          <w:highlight w:val="yellow"/>
        </w:rPr>
        <w:t>____________________</w:t>
      </w:r>
      <w:r w:rsidRPr="004B35BE">
        <w:rPr>
          <w:rFonts w:ascii="Arial" w:hAnsi="Arial" w:cs="Arial"/>
          <w:sz w:val="20"/>
          <w:szCs w:val="20"/>
          <w:highlight w:val="yellow"/>
        </w:rPr>
        <w:t>,</w:t>
      </w:r>
      <w:r w:rsidRPr="00191C43">
        <w:rPr>
          <w:rFonts w:ascii="Arial" w:hAnsi="Arial" w:cs="Arial"/>
          <w:sz w:val="20"/>
          <w:szCs w:val="20"/>
        </w:rPr>
        <w:t xml:space="preserve"> а также путем письменного обращения по юридическому адресу ООО </w:t>
      </w:r>
      <w:r>
        <w:rPr>
          <w:rFonts w:ascii="Arial" w:hAnsi="Arial" w:cs="Arial"/>
          <w:sz w:val="20"/>
          <w:szCs w:val="20"/>
        </w:rPr>
        <w:t>«</w:t>
      </w:r>
      <w:r w:rsidRPr="00191C43">
        <w:rPr>
          <w:rFonts w:ascii="Arial" w:hAnsi="Arial" w:cs="Arial"/>
          <w:sz w:val="20"/>
          <w:szCs w:val="20"/>
        </w:rPr>
        <w:t>Специализированный застройщик «</w:t>
      </w:r>
      <w:r>
        <w:rPr>
          <w:rFonts w:ascii="Arial" w:hAnsi="Arial" w:cs="Arial"/>
          <w:sz w:val="20"/>
          <w:szCs w:val="20"/>
        </w:rPr>
        <w:t>Дубнинская</w:t>
      </w:r>
      <w:r w:rsidRPr="00191C43">
        <w:rPr>
          <w:rFonts w:ascii="Arial" w:hAnsi="Arial" w:cs="Arial"/>
          <w:sz w:val="20"/>
          <w:szCs w:val="20"/>
        </w:rPr>
        <w:t xml:space="preserve">» (далее – Общество): 107031, Россия, г. Москва, </w:t>
      </w:r>
      <w:proofErr w:type="spellStart"/>
      <w:r w:rsidRPr="00191C43">
        <w:rPr>
          <w:rFonts w:ascii="Arial" w:hAnsi="Arial" w:cs="Arial"/>
          <w:sz w:val="20"/>
          <w:szCs w:val="20"/>
        </w:rPr>
        <w:t>вн.тер.г</w:t>
      </w:r>
      <w:proofErr w:type="spellEnd"/>
      <w:r w:rsidRPr="00191C43">
        <w:rPr>
          <w:rFonts w:ascii="Arial" w:hAnsi="Arial" w:cs="Arial"/>
          <w:sz w:val="20"/>
          <w:szCs w:val="20"/>
        </w:rPr>
        <w:t>. муниципальный округ Тверской, Петровка ул., д. 7.</w:t>
      </w:r>
    </w:p>
    <w:p w14:paraId="25E5A06C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2.2.</w:t>
      </w:r>
      <w:r w:rsidRPr="00191C43">
        <w:rPr>
          <w:rFonts w:ascii="Arial" w:hAnsi="Arial" w:cs="Arial"/>
          <w:sz w:val="20"/>
          <w:szCs w:val="20"/>
        </w:rPr>
        <w:tab/>
        <w:t>Персональную информацию Пользователя Сайт обрабатывает в следующих целях:</w:t>
      </w:r>
    </w:p>
    <w:p w14:paraId="75482732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2.2.1.</w:t>
      </w:r>
      <w:r w:rsidRPr="00191C43">
        <w:rPr>
          <w:rFonts w:ascii="Arial" w:hAnsi="Arial" w:cs="Arial"/>
          <w:sz w:val="20"/>
          <w:szCs w:val="20"/>
        </w:rPr>
        <w:tab/>
        <w:t>Идентификации Пользователя, зарегистрированного на Сайте;</w:t>
      </w:r>
    </w:p>
    <w:p w14:paraId="6C14B2CE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2.2.2.</w:t>
      </w:r>
      <w:r w:rsidRPr="00191C43">
        <w:rPr>
          <w:rFonts w:ascii="Arial" w:hAnsi="Arial" w:cs="Arial"/>
          <w:sz w:val="20"/>
          <w:szCs w:val="20"/>
        </w:rPr>
        <w:tab/>
        <w:t>Заключения, исполнения и прекращения гражданско-правовых договоров с физическими, юридическими лицами, индивидуальными предпринимателями и иными лицами в случаях, предусмотренных законодательством Российской Федерации и Уставом Общества.</w:t>
      </w:r>
    </w:p>
    <w:p w14:paraId="711C7C99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2.2.3.</w:t>
      </w:r>
      <w:r w:rsidRPr="00191C43">
        <w:rPr>
          <w:rFonts w:ascii="Arial" w:hAnsi="Arial" w:cs="Arial"/>
          <w:sz w:val="20"/>
          <w:szCs w:val="20"/>
        </w:rPr>
        <w:tab/>
        <w:t>Обработки персональных данных по поручению оператора(</w:t>
      </w:r>
      <w:proofErr w:type="spellStart"/>
      <w:r w:rsidRPr="00191C43">
        <w:rPr>
          <w:rFonts w:ascii="Arial" w:hAnsi="Arial" w:cs="Arial"/>
          <w:sz w:val="20"/>
          <w:szCs w:val="20"/>
        </w:rPr>
        <w:t>ов</w:t>
      </w:r>
      <w:proofErr w:type="spellEnd"/>
      <w:r w:rsidRPr="00191C43">
        <w:rPr>
          <w:rFonts w:ascii="Arial" w:hAnsi="Arial" w:cs="Arial"/>
          <w:sz w:val="20"/>
          <w:szCs w:val="20"/>
        </w:rPr>
        <w:t xml:space="preserve">) персональных данных при заключении договоров на обработку персональных данных с оператором персональных данных. В том числе с использованием трансграничной передачи данных на территорию иностранных государств, являющимися сторонами Конвенции (Конвенция о защите физических лиц при автоматизированной обработке персональных данных (Заключена в г. Страсбурге 28.01.1981)), с обеспечением адекватной защиты прав субъектов </w:t>
      </w:r>
      <w:r w:rsidRPr="00191C43">
        <w:rPr>
          <w:rFonts w:ascii="Arial" w:hAnsi="Arial" w:cs="Arial"/>
          <w:sz w:val="20"/>
          <w:szCs w:val="20"/>
        </w:rPr>
        <w:lastRenderedPageBreak/>
        <w:t>персональных данных.</w:t>
      </w:r>
    </w:p>
    <w:p w14:paraId="6CE4EBD8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2.2.4.</w:t>
      </w:r>
      <w:r w:rsidRPr="00191C43">
        <w:rPr>
          <w:rFonts w:ascii="Arial" w:hAnsi="Arial" w:cs="Arial"/>
          <w:sz w:val="20"/>
          <w:szCs w:val="20"/>
        </w:rPr>
        <w:tab/>
        <w:t>Осуществления статистических или иных исследовательских целей, за исключением целей продвижения товаров, работ, услуг на рынке, а также за исключением целей политической агитации, при условии обязательного обезличивания персональных данных.</w:t>
      </w:r>
    </w:p>
    <w:p w14:paraId="2538BDD3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2.2.5.</w:t>
      </w:r>
      <w:r w:rsidRPr="00191C43">
        <w:rPr>
          <w:rFonts w:ascii="Arial" w:hAnsi="Arial" w:cs="Arial"/>
          <w:sz w:val="20"/>
          <w:szCs w:val="20"/>
        </w:rPr>
        <w:tab/>
        <w:t>Заключения, исполнения и прекращения договоров, результатом которых является право собственности (или право приобрести такие права в будущем), право на оформление в собственность или иное законное право в отношении объекта недвижимости, в соответствии с законодательством Российской Федерации и оказания услуг с физическими, юридическими лицами, индивидуальными предпринимателями и иными лицами в случаях, предусмотренных законодательством Российской Федерации и деятельностью Общества.</w:t>
      </w:r>
    </w:p>
    <w:p w14:paraId="0CD700FA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2.2.6.</w:t>
      </w:r>
      <w:r w:rsidRPr="00191C43">
        <w:rPr>
          <w:rFonts w:ascii="Arial" w:hAnsi="Arial" w:cs="Arial"/>
          <w:sz w:val="20"/>
          <w:szCs w:val="20"/>
        </w:rPr>
        <w:tab/>
        <w:t>Любые контакты с Пользователем по указанным им каналам связи, в том числе для аналитики действий физического лица на веб-сайте, обработки входящих запросов, направления информации о продуктах и услугах Общества, выполнения условий договоров (стороной которых является или будет являться субъект персональных данных), размещения объявления о продаже/покупке недвижимости, информационного обмена между Обществом и Партнерами Общества, а также направление рекламно-информационных рассылок о любых проводимых маркетинговых и рекламных акциях.</w:t>
      </w:r>
    </w:p>
    <w:p w14:paraId="2F4D2893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2.2.7.</w:t>
      </w:r>
      <w:r w:rsidRPr="00191C43">
        <w:rPr>
          <w:rFonts w:ascii="Arial" w:hAnsi="Arial" w:cs="Arial"/>
          <w:sz w:val="20"/>
          <w:szCs w:val="20"/>
        </w:rPr>
        <w:tab/>
        <w:t>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3E1A5A42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2.2.8.</w:t>
      </w:r>
      <w:r w:rsidRPr="00191C43">
        <w:rPr>
          <w:rFonts w:ascii="Arial" w:hAnsi="Arial" w:cs="Arial"/>
          <w:sz w:val="20"/>
          <w:szCs w:val="20"/>
        </w:rPr>
        <w:tab/>
        <w:t>Осуществления рекламной деятельности с согласия Пользователя.</w:t>
      </w:r>
    </w:p>
    <w:p w14:paraId="14055B10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2.2.9.</w:t>
      </w:r>
      <w:r w:rsidRPr="00191C43">
        <w:rPr>
          <w:rFonts w:ascii="Arial" w:hAnsi="Arial" w:cs="Arial"/>
          <w:sz w:val="20"/>
          <w:szCs w:val="20"/>
        </w:rPr>
        <w:tab/>
        <w:t xml:space="preserve">Направления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письмо на адрес электронной почты ads.credeo.ru с пометкой «Отказ от уведомлений о новых продуктах и услугах и специальных предложениях». </w:t>
      </w:r>
    </w:p>
    <w:p w14:paraId="2C833A6C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41651142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3.</w:t>
      </w:r>
      <w:r w:rsidRPr="00191C43">
        <w:rPr>
          <w:rFonts w:ascii="Arial" w:hAnsi="Arial" w:cs="Arial"/>
          <w:sz w:val="20"/>
          <w:szCs w:val="20"/>
        </w:rPr>
        <w:tab/>
        <w:t>УСЛОВИЯ ОБРАБОТКИ ПЕРСОНАЛЬНОЙ ИНФОРМАЦИИ ПОЛЬЗОВАТЕЛЕЙ И ЕЕ ПЕРЕДАЧИ ТРЕТЬИМ ЛИЦАМ</w:t>
      </w:r>
    </w:p>
    <w:p w14:paraId="5D53EA84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758A61D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3.1.</w:t>
      </w:r>
      <w:r w:rsidRPr="00191C43">
        <w:rPr>
          <w:rFonts w:ascii="Arial" w:hAnsi="Arial" w:cs="Arial"/>
          <w:sz w:val="20"/>
          <w:szCs w:val="20"/>
        </w:rPr>
        <w:tab/>
        <w:t>Сайт хранит персональную информацию Пользователей в соответствии с внутренними регламентами конкретных сервисов.</w:t>
      </w:r>
    </w:p>
    <w:p w14:paraId="1EE99069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3.2.</w:t>
      </w:r>
      <w:r w:rsidRPr="00191C43">
        <w:rPr>
          <w:rFonts w:ascii="Arial" w:hAnsi="Arial" w:cs="Arial"/>
          <w:sz w:val="20"/>
          <w:szCs w:val="20"/>
        </w:rPr>
        <w:tab/>
        <w:t>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0155D8F3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3.3.</w:t>
      </w:r>
      <w:r w:rsidRPr="00191C43">
        <w:rPr>
          <w:rFonts w:ascii="Arial" w:hAnsi="Arial" w:cs="Arial"/>
          <w:sz w:val="20"/>
          <w:szCs w:val="20"/>
        </w:rPr>
        <w:tab/>
        <w:t>Сайт вправе передать персональную информацию Пользователя третьим лицам в следующих случаях:</w:t>
      </w:r>
    </w:p>
    <w:p w14:paraId="55709CB8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3.3.1.</w:t>
      </w:r>
      <w:r w:rsidRPr="00191C43">
        <w:rPr>
          <w:rFonts w:ascii="Arial" w:hAnsi="Arial" w:cs="Arial"/>
          <w:sz w:val="20"/>
          <w:szCs w:val="20"/>
        </w:rPr>
        <w:tab/>
        <w:t>Пользователь выразил согласие на такие действия.</w:t>
      </w:r>
    </w:p>
    <w:p w14:paraId="5C3932C2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3.3.2.</w:t>
      </w:r>
      <w:r w:rsidRPr="00191C43">
        <w:rPr>
          <w:rFonts w:ascii="Arial" w:hAnsi="Arial" w:cs="Arial"/>
          <w:sz w:val="20"/>
          <w:szCs w:val="20"/>
        </w:rPr>
        <w:tab/>
        <w:t>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195D21B5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3.3.3.</w:t>
      </w:r>
      <w:r w:rsidRPr="00191C43">
        <w:rPr>
          <w:rFonts w:ascii="Arial" w:hAnsi="Arial" w:cs="Arial"/>
          <w:sz w:val="20"/>
          <w:szCs w:val="20"/>
        </w:rPr>
        <w:tab/>
        <w:t>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24E2DF71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3.4.</w:t>
      </w:r>
      <w:r w:rsidRPr="00191C43">
        <w:rPr>
          <w:rFonts w:ascii="Arial" w:hAnsi="Arial" w:cs="Arial"/>
          <w:sz w:val="20"/>
          <w:szCs w:val="20"/>
        </w:rPr>
        <w:tab/>
        <w:t>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законом от 27.07.2006 № 152-ФЗ "О персональных данных".</w:t>
      </w:r>
    </w:p>
    <w:p w14:paraId="2EA2BEDB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3.5.</w:t>
      </w:r>
      <w:r w:rsidRPr="00191C43">
        <w:rPr>
          <w:rFonts w:ascii="Arial" w:hAnsi="Arial" w:cs="Arial"/>
          <w:sz w:val="20"/>
          <w:szCs w:val="20"/>
        </w:rPr>
        <w:tab/>
        <w:t>При утрате или разглашении персональных данных Общество информирует Пользователя об утрате или разглашении персональных данных.</w:t>
      </w:r>
    </w:p>
    <w:p w14:paraId="34809201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3.6.</w:t>
      </w:r>
      <w:r w:rsidRPr="00191C43">
        <w:rPr>
          <w:rFonts w:ascii="Arial" w:hAnsi="Arial" w:cs="Arial"/>
          <w:sz w:val="20"/>
          <w:szCs w:val="20"/>
        </w:rPr>
        <w:tab/>
        <w:t>Общество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436DFDEA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3.7.</w:t>
      </w:r>
      <w:r w:rsidRPr="00191C43">
        <w:rPr>
          <w:rFonts w:ascii="Arial" w:hAnsi="Arial" w:cs="Arial"/>
          <w:sz w:val="20"/>
          <w:szCs w:val="20"/>
        </w:rPr>
        <w:tab/>
        <w:t>Общество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6DB2D3C5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00731DA3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4.</w:t>
      </w:r>
      <w:r w:rsidRPr="00191C43">
        <w:rPr>
          <w:rFonts w:ascii="Arial" w:hAnsi="Arial" w:cs="Arial"/>
          <w:sz w:val="20"/>
          <w:szCs w:val="20"/>
        </w:rPr>
        <w:tab/>
        <w:t>ОБЯЗАТЕЛЬСТВА СТОРОН</w:t>
      </w:r>
    </w:p>
    <w:p w14:paraId="5B44AD70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4BE7681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4.1.</w:t>
      </w:r>
      <w:r w:rsidRPr="00191C43">
        <w:rPr>
          <w:rFonts w:ascii="Arial" w:hAnsi="Arial" w:cs="Arial"/>
          <w:sz w:val="20"/>
          <w:szCs w:val="20"/>
        </w:rPr>
        <w:tab/>
        <w:t>Пользователь обязан:</w:t>
      </w:r>
    </w:p>
    <w:p w14:paraId="49D52FD8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4.1.1.</w:t>
      </w:r>
      <w:r w:rsidRPr="00191C43">
        <w:rPr>
          <w:rFonts w:ascii="Arial" w:hAnsi="Arial" w:cs="Arial"/>
          <w:sz w:val="20"/>
          <w:szCs w:val="20"/>
        </w:rPr>
        <w:tab/>
        <w:t>Предоставить информацию о персональных данных, необходимую для пользования Сайтом.</w:t>
      </w:r>
    </w:p>
    <w:p w14:paraId="12994A69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 xml:space="preserve"> 4.1.2.</w:t>
      </w:r>
      <w:r w:rsidRPr="00191C43">
        <w:rPr>
          <w:rFonts w:ascii="Arial" w:hAnsi="Arial" w:cs="Arial"/>
          <w:sz w:val="20"/>
          <w:szCs w:val="20"/>
        </w:rPr>
        <w:tab/>
        <w:t>Обновлять, дополнять предоставленную информацию о персональных данных в случае изменения данной информации.</w:t>
      </w:r>
    </w:p>
    <w:p w14:paraId="1DC868ED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4.2.</w:t>
      </w:r>
      <w:r w:rsidRPr="00191C43">
        <w:rPr>
          <w:rFonts w:ascii="Arial" w:hAnsi="Arial" w:cs="Arial"/>
          <w:sz w:val="20"/>
          <w:szCs w:val="20"/>
        </w:rPr>
        <w:tab/>
        <w:t>Общество обязано:</w:t>
      </w:r>
    </w:p>
    <w:p w14:paraId="2C6E0A37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4.2.1.</w:t>
      </w:r>
      <w:r w:rsidRPr="00191C43">
        <w:rPr>
          <w:rFonts w:ascii="Arial" w:hAnsi="Arial" w:cs="Arial"/>
          <w:sz w:val="20"/>
          <w:szCs w:val="20"/>
        </w:rPr>
        <w:tab/>
        <w:t>Использовать полученную информацию исключительно для целей, указанных в настоящей Политике конфиденциальности.</w:t>
      </w:r>
    </w:p>
    <w:p w14:paraId="148AA9B6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4.2.2.</w:t>
      </w:r>
      <w:r w:rsidRPr="00191C43">
        <w:rPr>
          <w:rFonts w:ascii="Arial" w:hAnsi="Arial" w:cs="Arial"/>
          <w:sz w:val="20"/>
          <w:szCs w:val="20"/>
        </w:rPr>
        <w:tab/>
        <w:t xml:space="preserve">Обеспечить хранение конфиденциальной информации в тайне, не разглашать без </w:t>
      </w:r>
      <w:r w:rsidRPr="00191C43">
        <w:rPr>
          <w:rFonts w:ascii="Arial" w:hAnsi="Arial" w:cs="Arial"/>
          <w:sz w:val="20"/>
          <w:szCs w:val="20"/>
        </w:rPr>
        <w:lastRenderedPageBreak/>
        <w:t>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269D7AC5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4.2.3.</w:t>
      </w:r>
      <w:r w:rsidRPr="00191C43">
        <w:rPr>
          <w:rFonts w:ascii="Arial" w:hAnsi="Arial" w:cs="Arial"/>
          <w:sz w:val="20"/>
          <w:szCs w:val="20"/>
        </w:rPr>
        <w:tab/>
        <w:t>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</w:r>
    </w:p>
    <w:p w14:paraId="027B8E45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4.2.4.</w:t>
      </w:r>
      <w:r w:rsidRPr="00191C43">
        <w:rPr>
          <w:rFonts w:ascii="Arial" w:hAnsi="Arial" w:cs="Arial"/>
          <w:sz w:val="20"/>
          <w:szCs w:val="20"/>
        </w:rPr>
        <w:tab/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590D911B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884A0CF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5.</w:t>
      </w:r>
      <w:r w:rsidRPr="00191C43">
        <w:rPr>
          <w:rFonts w:ascii="Arial" w:hAnsi="Arial" w:cs="Arial"/>
          <w:sz w:val="20"/>
          <w:szCs w:val="20"/>
        </w:rPr>
        <w:tab/>
        <w:t>ОТВЕТСТВЕННОСТЬ СТОРОН</w:t>
      </w:r>
    </w:p>
    <w:p w14:paraId="131A1A8A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6B78E4FD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5.1.</w:t>
      </w:r>
      <w:r w:rsidRPr="00191C43">
        <w:rPr>
          <w:rFonts w:ascii="Arial" w:hAnsi="Arial" w:cs="Arial"/>
          <w:sz w:val="20"/>
          <w:szCs w:val="20"/>
        </w:rPr>
        <w:tab/>
        <w:t>Общество, не исполнившее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17F5BB58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5.2.</w:t>
      </w:r>
      <w:r w:rsidRPr="00191C43">
        <w:rPr>
          <w:rFonts w:ascii="Arial" w:hAnsi="Arial" w:cs="Arial"/>
          <w:sz w:val="20"/>
          <w:szCs w:val="20"/>
        </w:rPr>
        <w:tab/>
        <w:t>В случае утраты или разглашения конфиденциальной информации Общество не несет ответственности, если данная конфиденциальная информация:</w:t>
      </w:r>
    </w:p>
    <w:p w14:paraId="4920D524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5.2.1.</w:t>
      </w:r>
      <w:r w:rsidRPr="00191C43">
        <w:rPr>
          <w:rFonts w:ascii="Arial" w:hAnsi="Arial" w:cs="Arial"/>
          <w:sz w:val="20"/>
          <w:szCs w:val="20"/>
        </w:rPr>
        <w:tab/>
        <w:t>Стала публичным достоянием до ее утраты или разглашения.</w:t>
      </w:r>
    </w:p>
    <w:p w14:paraId="0B9DAC6F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5.2.2.</w:t>
      </w:r>
      <w:r w:rsidRPr="00191C43">
        <w:rPr>
          <w:rFonts w:ascii="Arial" w:hAnsi="Arial" w:cs="Arial"/>
          <w:sz w:val="20"/>
          <w:szCs w:val="20"/>
        </w:rPr>
        <w:tab/>
        <w:t>Была получена от третьей стороны до момента ее получения Администрацией Сайта.</w:t>
      </w:r>
    </w:p>
    <w:p w14:paraId="3AECD672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5.2.3.</w:t>
      </w:r>
      <w:r w:rsidRPr="00191C43">
        <w:rPr>
          <w:rFonts w:ascii="Arial" w:hAnsi="Arial" w:cs="Arial"/>
          <w:sz w:val="20"/>
          <w:szCs w:val="20"/>
        </w:rPr>
        <w:tab/>
        <w:t>Была разглашена с согласия Пользователя.</w:t>
      </w:r>
    </w:p>
    <w:p w14:paraId="2AEBAF21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2EAA450E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6.</w:t>
      </w:r>
      <w:r w:rsidRPr="00191C43">
        <w:rPr>
          <w:rFonts w:ascii="Arial" w:hAnsi="Arial" w:cs="Arial"/>
          <w:sz w:val="20"/>
          <w:szCs w:val="20"/>
        </w:rPr>
        <w:tab/>
        <w:t>РАЗРЕШЕНИЕ СПОРОВ</w:t>
      </w:r>
    </w:p>
    <w:p w14:paraId="5527E92D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7293AF0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6.1.</w:t>
      </w:r>
      <w:r w:rsidRPr="00191C43">
        <w:rPr>
          <w:rFonts w:ascii="Arial" w:hAnsi="Arial" w:cs="Arial"/>
          <w:sz w:val="20"/>
          <w:szCs w:val="20"/>
        </w:rPr>
        <w:tab/>
        <w:t>До обращения в суд с иском по спорам, возникающим из отношений между Пользователем Сайта и Общество, обязательным является предъявление претензии (письменного предложения о добровольном урегулировании спора).</w:t>
      </w:r>
    </w:p>
    <w:p w14:paraId="03C6EFFE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6.2.</w:t>
      </w:r>
      <w:r w:rsidRPr="00191C43">
        <w:rPr>
          <w:rFonts w:ascii="Arial" w:hAnsi="Arial" w:cs="Arial"/>
          <w:sz w:val="20"/>
          <w:szCs w:val="20"/>
        </w:rPr>
        <w:tab/>
        <w:t>Получатель претензии в течение 10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01F19ED8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6.3.</w:t>
      </w:r>
      <w:r w:rsidRPr="00191C43">
        <w:rPr>
          <w:rFonts w:ascii="Arial" w:hAnsi="Arial" w:cs="Arial"/>
          <w:sz w:val="20"/>
          <w:szCs w:val="20"/>
        </w:rPr>
        <w:tab/>
        <w:t>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2D678775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6.4.</w:t>
      </w:r>
      <w:r w:rsidRPr="00191C43">
        <w:rPr>
          <w:rFonts w:ascii="Arial" w:hAnsi="Arial" w:cs="Arial"/>
          <w:sz w:val="20"/>
          <w:szCs w:val="20"/>
        </w:rPr>
        <w:tab/>
        <w:t>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77C455D1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 xml:space="preserve"> </w:t>
      </w:r>
    </w:p>
    <w:p w14:paraId="421D1A41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7.</w:t>
      </w:r>
      <w:r w:rsidRPr="00191C43">
        <w:rPr>
          <w:rFonts w:ascii="Arial" w:hAnsi="Arial" w:cs="Arial"/>
          <w:sz w:val="20"/>
          <w:szCs w:val="20"/>
        </w:rPr>
        <w:tab/>
        <w:t>ДОПОЛНИТЕЛЬНЫЕ УСЛОВИЯ</w:t>
      </w:r>
    </w:p>
    <w:p w14:paraId="7184F5AB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14D19AF5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7.1.</w:t>
      </w:r>
      <w:r w:rsidRPr="00191C43">
        <w:rPr>
          <w:rFonts w:ascii="Arial" w:hAnsi="Arial" w:cs="Arial"/>
          <w:sz w:val="20"/>
          <w:szCs w:val="20"/>
        </w:rPr>
        <w:tab/>
        <w:t>Общество вправе вносить изменения в настоящую Политику конфиденциальности без согласия Пользователя.</w:t>
      </w:r>
    </w:p>
    <w:p w14:paraId="483269F7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7.2.</w:t>
      </w:r>
      <w:r w:rsidRPr="00191C43">
        <w:rPr>
          <w:rFonts w:ascii="Arial" w:hAnsi="Arial" w:cs="Arial"/>
          <w:sz w:val="20"/>
          <w:szCs w:val="20"/>
        </w:rPr>
        <w:tab/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51181513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7.3.</w:t>
      </w:r>
      <w:r w:rsidRPr="00191C43">
        <w:rPr>
          <w:rFonts w:ascii="Arial" w:hAnsi="Arial" w:cs="Arial"/>
          <w:sz w:val="20"/>
          <w:szCs w:val="20"/>
        </w:rPr>
        <w:tab/>
        <w:t>Все предложения или вопросы по настоящей Политике конфиденциальности следует сообщать hello@detali-dom.ru.</w:t>
      </w:r>
    </w:p>
    <w:p w14:paraId="23ED6CC5" w14:textId="1AA5ADAA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  <w:r w:rsidRPr="00191C43">
        <w:rPr>
          <w:rFonts w:ascii="Arial" w:hAnsi="Arial" w:cs="Arial"/>
          <w:sz w:val="20"/>
          <w:szCs w:val="20"/>
        </w:rPr>
        <w:t>7.4.</w:t>
      </w:r>
      <w:r w:rsidRPr="00191C43">
        <w:rPr>
          <w:rFonts w:ascii="Arial" w:hAnsi="Arial" w:cs="Arial"/>
          <w:sz w:val="20"/>
          <w:szCs w:val="20"/>
        </w:rPr>
        <w:tab/>
        <w:t>Действующая</w:t>
      </w:r>
      <w:r w:rsidRPr="00191C43">
        <w:rPr>
          <w:rFonts w:ascii="Arial" w:hAnsi="Arial" w:cs="Arial"/>
          <w:sz w:val="20"/>
          <w:szCs w:val="20"/>
        </w:rPr>
        <w:tab/>
        <w:t>Политика</w:t>
      </w:r>
      <w:r w:rsidRPr="00191C43">
        <w:rPr>
          <w:rFonts w:ascii="Arial" w:hAnsi="Arial" w:cs="Arial"/>
          <w:sz w:val="20"/>
          <w:szCs w:val="20"/>
        </w:rPr>
        <w:tab/>
        <w:t>конфиденциальности</w:t>
      </w:r>
      <w:r w:rsidRPr="00191C43">
        <w:rPr>
          <w:rFonts w:ascii="Arial" w:hAnsi="Arial" w:cs="Arial"/>
          <w:sz w:val="20"/>
          <w:szCs w:val="20"/>
        </w:rPr>
        <w:tab/>
        <w:t>размещена</w:t>
      </w:r>
      <w:r w:rsidRPr="00191C43">
        <w:rPr>
          <w:rFonts w:ascii="Arial" w:hAnsi="Arial" w:cs="Arial"/>
          <w:sz w:val="20"/>
          <w:szCs w:val="20"/>
        </w:rPr>
        <w:tab/>
        <w:t>на</w:t>
      </w:r>
      <w:r w:rsidRPr="00191C43">
        <w:rPr>
          <w:rFonts w:ascii="Arial" w:hAnsi="Arial" w:cs="Arial"/>
          <w:sz w:val="20"/>
          <w:szCs w:val="20"/>
        </w:rPr>
        <w:tab/>
        <w:t>странице</w:t>
      </w:r>
      <w:r w:rsidRPr="00191C43">
        <w:rPr>
          <w:rFonts w:ascii="Arial" w:hAnsi="Arial" w:cs="Arial"/>
          <w:sz w:val="20"/>
          <w:szCs w:val="20"/>
        </w:rPr>
        <w:tab/>
        <w:t>по</w:t>
      </w:r>
      <w:r w:rsidRPr="00191C43">
        <w:rPr>
          <w:rFonts w:ascii="Arial" w:hAnsi="Arial" w:cs="Arial"/>
          <w:sz w:val="20"/>
          <w:szCs w:val="20"/>
        </w:rPr>
        <w:tab/>
        <w:t xml:space="preserve">адресу: </w:t>
      </w:r>
      <w:r w:rsidRPr="004B35BE">
        <w:rPr>
          <w:rFonts w:ascii="Arial" w:hAnsi="Arial" w:cs="Arial"/>
          <w:sz w:val="20"/>
          <w:szCs w:val="20"/>
        </w:rPr>
        <w:t>https://accenty.ru/</w:t>
      </w:r>
      <w:r w:rsidRPr="00191C43">
        <w:rPr>
          <w:rFonts w:ascii="Arial" w:hAnsi="Arial" w:cs="Arial"/>
          <w:sz w:val="20"/>
          <w:szCs w:val="20"/>
        </w:rPr>
        <w:t>.</w:t>
      </w:r>
    </w:p>
    <w:p w14:paraId="66728680" w14:textId="77777777" w:rsidR="004B35BE" w:rsidRPr="00191C43" w:rsidRDefault="004B35BE" w:rsidP="004B35BE">
      <w:pPr>
        <w:ind w:firstLine="709"/>
        <w:jc w:val="both"/>
        <w:rPr>
          <w:rFonts w:ascii="Arial" w:hAnsi="Arial" w:cs="Arial"/>
          <w:sz w:val="20"/>
          <w:szCs w:val="20"/>
        </w:rPr>
      </w:pPr>
    </w:p>
    <w:p w14:paraId="7C6D88AF" w14:textId="77777777" w:rsidR="00BA6302" w:rsidRDefault="00BA6302"/>
    <w:sectPr w:rsidR="00BA6302" w:rsidSect="004B35BE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5BE"/>
    <w:rsid w:val="0004346C"/>
    <w:rsid w:val="004B35BE"/>
    <w:rsid w:val="005211DC"/>
    <w:rsid w:val="00A12246"/>
    <w:rsid w:val="00BA6302"/>
    <w:rsid w:val="00BE3C14"/>
    <w:rsid w:val="00D5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19BD6"/>
  <w15:chartTrackingRefBased/>
  <w15:docId w15:val="{9C476814-3EF9-4FB0-96EB-7CA223C72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5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1838</Words>
  <Characters>10481</Characters>
  <Application>Microsoft Office Word</Application>
  <DocSecurity>0</DocSecurity>
  <Lines>87</Lines>
  <Paragraphs>24</Paragraphs>
  <ScaleCrop>false</ScaleCrop>
  <Company/>
  <LinksUpToDate>false</LinksUpToDate>
  <CharactersWithSpaces>12295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Зориков Артемий Олегович</dc:creator>
  <cp:keywords/>
  <dc:description/>
  <cp:lastModifiedBy>Зориков Артемий Олегович</cp:lastModifiedBy>
  <cp:revision>1</cp:revision>
  <dcterms:created xsi:type="dcterms:W3CDTF">2024-11-19T13:48:00Z</dcterms:created>
  <dcterms:modified xsi:type="dcterms:W3CDTF">2024-11-19T13:53:00Z</dcterms:modified>
</cp:coreProperties>
</file>